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1" w:rsidRPr="00351607" w:rsidRDefault="00C26581" w:rsidP="00C26581">
      <w:pPr>
        <w:jc w:val="center"/>
        <w:rPr>
          <w:b/>
          <w:sz w:val="4"/>
          <w:szCs w:val="4"/>
        </w:rPr>
      </w:pPr>
    </w:p>
    <w:p w:rsidR="00354285" w:rsidRDefault="00656831" w:rsidP="00354285">
      <w:pPr>
        <w:spacing w:after="120"/>
        <w:jc w:val="both"/>
        <w:rPr>
          <w:rFonts w:ascii="Calibri" w:eastAsia="Times New Roman" w:hAnsi="Calibri"/>
          <w:b/>
          <w:sz w:val="28"/>
          <w:szCs w:val="28"/>
        </w:rPr>
      </w:pPr>
      <w:r w:rsidRPr="00656831">
        <w:rPr>
          <w:rFonts w:ascii="Calibri" w:eastAsia="Times New Roman" w:hAnsi="Calibri"/>
          <w:b/>
          <w:sz w:val="28"/>
          <w:szCs w:val="28"/>
        </w:rPr>
        <w:t xml:space="preserve">Hokejový šampionát, který začíná v pátek 1. května, můžete v televizi </w:t>
      </w:r>
      <w:r w:rsidR="00FB6FF9">
        <w:rPr>
          <w:rFonts w:ascii="Calibri" w:eastAsia="Times New Roman" w:hAnsi="Calibri"/>
          <w:b/>
          <w:sz w:val="28"/>
          <w:szCs w:val="28"/>
        </w:rPr>
        <w:t>sledovat</w:t>
      </w:r>
      <w:r w:rsidRPr="00656831">
        <w:rPr>
          <w:rFonts w:ascii="Calibri" w:eastAsia="Times New Roman" w:hAnsi="Calibri"/>
          <w:b/>
          <w:sz w:val="28"/>
          <w:szCs w:val="28"/>
        </w:rPr>
        <w:t xml:space="preserve"> i ve vysoké kvalitě HD</w:t>
      </w:r>
      <w:r w:rsidR="00E00B7A">
        <w:rPr>
          <w:rFonts w:ascii="Calibri" w:eastAsia="Times New Roman" w:hAnsi="Calibri"/>
          <w:b/>
          <w:sz w:val="28"/>
          <w:szCs w:val="28"/>
        </w:rPr>
        <w:t>TV</w:t>
      </w:r>
      <w:r w:rsidRPr="00656831">
        <w:rPr>
          <w:rFonts w:ascii="Calibri" w:eastAsia="Times New Roman" w:hAnsi="Calibri"/>
          <w:b/>
          <w:sz w:val="28"/>
          <w:szCs w:val="28"/>
        </w:rPr>
        <w:t xml:space="preserve"> (</w:t>
      </w:r>
      <w:proofErr w:type="spellStart"/>
      <w:r w:rsidRPr="00656831">
        <w:rPr>
          <w:rFonts w:ascii="Calibri" w:eastAsia="Times New Roman" w:hAnsi="Calibri"/>
          <w:b/>
          <w:sz w:val="28"/>
          <w:szCs w:val="28"/>
        </w:rPr>
        <w:t>High-Definition</w:t>
      </w:r>
      <w:proofErr w:type="spellEnd"/>
      <w:r w:rsidR="00E00B7A">
        <w:rPr>
          <w:rFonts w:ascii="Calibri" w:eastAsia="Times New Roman" w:hAnsi="Calibri"/>
          <w:b/>
          <w:sz w:val="28"/>
          <w:szCs w:val="28"/>
        </w:rPr>
        <w:t xml:space="preserve"> </w:t>
      </w:r>
      <w:proofErr w:type="spellStart"/>
      <w:r w:rsidR="00E00B7A">
        <w:rPr>
          <w:rFonts w:ascii="Calibri" w:eastAsia="Times New Roman" w:hAnsi="Calibri"/>
          <w:b/>
          <w:sz w:val="28"/>
          <w:szCs w:val="28"/>
        </w:rPr>
        <w:t>Television</w:t>
      </w:r>
      <w:proofErr w:type="spellEnd"/>
      <w:r w:rsidRPr="00656831">
        <w:rPr>
          <w:rFonts w:ascii="Calibri" w:eastAsia="Times New Roman" w:hAnsi="Calibri"/>
          <w:b/>
          <w:sz w:val="28"/>
          <w:szCs w:val="28"/>
        </w:rPr>
        <w:t>)</w:t>
      </w:r>
      <w:r>
        <w:rPr>
          <w:rFonts w:ascii="Calibri" w:eastAsia="Times New Roman" w:hAnsi="Calibri"/>
          <w:b/>
          <w:sz w:val="28"/>
          <w:szCs w:val="28"/>
        </w:rPr>
        <w:t xml:space="preserve"> a navíc bez poplatků</w:t>
      </w:r>
      <w:r w:rsidRPr="00656831">
        <w:rPr>
          <w:rFonts w:ascii="Calibri" w:eastAsia="Times New Roman" w:hAnsi="Calibri"/>
          <w:b/>
          <w:sz w:val="28"/>
          <w:szCs w:val="28"/>
        </w:rPr>
        <w:t>.</w:t>
      </w:r>
    </w:p>
    <w:p w:rsidR="002B16DA" w:rsidRDefault="00656831" w:rsidP="00354285">
      <w:pPr>
        <w:spacing w:after="120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Ostrava 30</w:t>
      </w:r>
      <w:r w:rsidRPr="003022B2">
        <w:rPr>
          <w:rFonts w:ascii="Calibri" w:eastAsia="Times New Roman" w:hAnsi="Calibri"/>
          <w:b/>
        </w:rPr>
        <w:t xml:space="preserve">. </w:t>
      </w:r>
      <w:r>
        <w:rPr>
          <w:rFonts w:ascii="Calibri" w:eastAsia="Times New Roman" w:hAnsi="Calibri"/>
          <w:b/>
        </w:rPr>
        <w:t>4</w:t>
      </w:r>
      <w:r w:rsidRPr="003022B2">
        <w:rPr>
          <w:rFonts w:ascii="Calibri" w:eastAsia="Times New Roman" w:hAnsi="Calibri"/>
          <w:b/>
        </w:rPr>
        <w:t>. 201</w:t>
      </w:r>
      <w:r>
        <w:rPr>
          <w:rFonts w:ascii="Calibri" w:eastAsia="Times New Roman" w:hAnsi="Calibri"/>
          <w:b/>
        </w:rPr>
        <w:t>5 - V tuto chvíli</w:t>
      </w:r>
      <w:r w:rsidR="002B16DA">
        <w:rPr>
          <w:rFonts w:ascii="Calibri" w:eastAsia="Times New Roman" w:hAnsi="Calibri"/>
          <w:b/>
        </w:rPr>
        <w:t xml:space="preserve"> zemská celoplošná digitální televizní síť </w:t>
      </w:r>
      <w:r w:rsidR="002B16DA" w:rsidRPr="002B16DA">
        <w:rPr>
          <w:rFonts w:ascii="Calibri" w:eastAsia="Times New Roman" w:hAnsi="Calibri"/>
          <w:b/>
        </w:rPr>
        <w:t>MPX1a/RS7</w:t>
      </w:r>
      <w:r w:rsidR="002B16DA">
        <w:rPr>
          <w:rFonts w:ascii="Calibri" w:eastAsia="Times New Roman" w:hAnsi="Calibri"/>
          <w:b/>
        </w:rPr>
        <w:t xml:space="preserve"> je</w:t>
      </w:r>
      <w:r>
        <w:rPr>
          <w:rFonts w:ascii="Calibri" w:eastAsia="Times New Roman" w:hAnsi="Calibri"/>
          <w:b/>
        </w:rPr>
        <w:t xml:space="preserve"> j</w:t>
      </w:r>
      <w:r w:rsidRPr="00656831">
        <w:rPr>
          <w:rFonts w:ascii="Calibri" w:eastAsia="Times New Roman" w:hAnsi="Calibri"/>
          <w:b/>
        </w:rPr>
        <w:t>edin</w:t>
      </w:r>
      <w:r w:rsidR="002B16DA">
        <w:rPr>
          <w:rFonts w:ascii="Calibri" w:eastAsia="Times New Roman" w:hAnsi="Calibri"/>
          <w:b/>
        </w:rPr>
        <w:t>ou</w:t>
      </w:r>
      <w:r w:rsidRPr="00656831">
        <w:rPr>
          <w:rFonts w:ascii="Calibri" w:eastAsia="Times New Roman" w:hAnsi="Calibri"/>
          <w:b/>
        </w:rPr>
        <w:t xml:space="preserve"> platform</w:t>
      </w:r>
      <w:r w:rsidR="002B16DA">
        <w:rPr>
          <w:rFonts w:ascii="Calibri" w:eastAsia="Times New Roman" w:hAnsi="Calibri"/>
          <w:b/>
        </w:rPr>
        <w:t>ou</w:t>
      </w:r>
      <w:r w:rsidRPr="00656831">
        <w:rPr>
          <w:rFonts w:ascii="Calibri" w:eastAsia="Times New Roman" w:hAnsi="Calibri"/>
          <w:b/>
        </w:rPr>
        <w:t xml:space="preserve"> v</w:t>
      </w:r>
      <w:r w:rsidR="002B16DA">
        <w:rPr>
          <w:rFonts w:ascii="Calibri" w:eastAsia="Times New Roman" w:hAnsi="Calibri"/>
          <w:b/>
        </w:rPr>
        <w:t> </w:t>
      </w:r>
      <w:r w:rsidRPr="00656831">
        <w:rPr>
          <w:rFonts w:ascii="Calibri" w:eastAsia="Times New Roman" w:hAnsi="Calibri"/>
          <w:b/>
        </w:rPr>
        <w:t>ČR</w:t>
      </w:r>
      <w:r w:rsidR="002B16DA">
        <w:rPr>
          <w:rFonts w:ascii="Calibri" w:eastAsia="Times New Roman" w:hAnsi="Calibri"/>
          <w:b/>
        </w:rPr>
        <w:t xml:space="preserve">, která </w:t>
      </w:r>
      <w:r w:rsidRPr="00656831">
        <w:rPr>
          <w:rFonts w:ascii="Calibri" w:eastAsia="Times New Roman" w:hAnsi="Calibri"/>
          <w:b/>
        </w:rPr>
        <w:t>umož</w:t>
      </w:r>
      <w:r w:rsidR="002B16DA">
        <w:rPr>
          <w:rFonts w:ascii="Calibri" w:eastAsia="Times New Roman" w:hAnsi="Calibri"/>
          <w:b/>
        </w:rPr>
        <w:t>ní</w:t>
      </w:r>
      <w:r>
        <w:rPr>
          <w:rFonts w:ascii="Calibri" w:eastAsia="Times New Roman" w:hAnsi="Calibri"/>
          <w:b/>
        </w:rPr>
        <w:t xml:space="preserve"> sledovat hokejové zápasy nadcházejícího MS 2015 </w:t>
      </w:r>
      <w:r w:rsidRPr="00656831">
        <w:rPr>
          <w:rFonts w:ascii="Calibri" w:eastAsia="Times New Roman" w:hAnsi="Calibri"/>
          <w:b/>
        </w:rPr>
        <w:t>ve vysoké kvalitě HD</w:t>
      </w:r>
      <w:r w:rsidR="00E00B7A">
        <w:rPr>
          <w:rFonts w:ascii="Calibri" w:eastAsia="Times New Roman" w:hAnsi="Calibri"/>
          <w:b/>
        </w:rPr>
        <w:t>TV</w:t>
      </w:r>
      <w:r w:rsidR="002B16DA">
        <w:rPr>
          <w:rFonts w:ascii="Calibri" w:eastAsia="Times New Roman" w:hAnsi="Calibri"/>
          <w:b/>
        </w:rPr>
        <w:t xml:space="preserve"> </w:t>
      </w:r>
      <w:r w:rsidRPr="00656831">
        <w:rPr>
          <w:rFonts w:ascii="Calibri" w:eastAsia="Times New Roman" w:hAnsi="Calibri"/>
          <w:b/>
        </w:rPr>
        <w:t>a</w:t>
      </w:r>
      <w:r w:rsidR="002B16DA">
        <w:rPr>
          <w:rFonts w:ascii="Calibri" w:eastAsia="Times New Roman" w:hAnsi="Calibri"/>
          <w:b/>
        </w:rPr>
        <w:t xml:space="preserve"> </w:t>
      </w:r>
      <w:r w:rsidRPr="00656831">
        <w:rPr>
          <w:rFonts w:ascii="Calibri" w:eastAsia="Times New Roman" w:hAnsi="Calibri"/>
          <w:b/>
        </w:rPr>
        <w:t>navíc</w:t>
      </w:r>
      <w:r w:rsidR="002B16DA">
        <w:rPr>
          <w:rFonts w:ascii="Calibri" w:eastAsia="Times New Roman" w:hAnsi="Calibri"/>
          <w:b/>
        </w:rPr>
        <w:t xml:space="preserve"> </w:t>
      </w:r>
      <w:r w:rsidRPr="00656831">
        <w:rPr>
          <w:rFonts w:ascii="Calibri" w:eastAsia="Times New Roman" w:hAnsi="Calibri"/>
          <w:b/>
        </w:rPr>
        <w:t>bez poplatků.</w:t>
      </w:r>
      <w:r w:rsidR="002B16DA">
        <w:rPr>
          <w:rFonts w:ascii="Calibri" w:eastAsia="Times New Roman" w:hAnsi="Calibri"/>
          <w:b/>
        </w:rPr>
        <w:t xml:space="preserve"> Podrobnější informace o tom, jak </w:t>
      </w:r>
      <w:r w:rsidR="00E00B7A">
        <w:rPr>
          <w:rFonts w:ascii="Calibri" w:eastAsia="Times New Roman" w:hAnsi="Calibri"/>
          <w:b/>
        </w:rPr>
        <w:t xml:space="preserve">si </w:t>
      </w:r>
      <w:r w:rsidR="002B16DA">
        <w:rPr>
          <w:rFonts w:ascii="Calibri" w:eastAsia="Times New Roman" w:hAnsi="Calibri"/>
          <w:b/>
        </w:rPr>
        <w:t>tuto televizní síť diváci naladí</w:t>
      </w:r>
      <w:r w:rsidR="00620F9D">
        <w:rPr>
          <w:rFonts w:ascii="Calibri" w:eastAsia="Times New Roman" w:hAnsi="Calibri"/>
          <w:b/>
        </w:rPr>
        <w:t xml:space="preserve"> na své domácí antény,</w:t>
      </w:r>
      <w:r w:rsidR="002B16DA">
        <w:rPr>
          <w:rFonts w:ascii="Calibri" w:eastAsia="Times New Roman" w:hAnsi="Calibri"/>
          <w:b/>
        </w:rPr>
        <w:t xml:space="preserve"> na</w:t>
      </w:r>
      <w:r w:rsidR="00620F9D">
        <w:rPr>
          <w:rFonts w:ascii="Calibri" w:eastAsia="Times New Roman" w:hAnsi="Calibri"/>
          <w:b/>
        </w:rPr>
        <w:t>leznou</w:t>
      </w:r>
      <w:r w:rsidR="002B16DA">
        <w:rPr>
          <w:rFonts w:ascii="Calibri" w:eastAsia="Times New Roman" w:hAnsi="Calibri"/>
          <w:b/>
        </w:rPr>
        <w:t xml:space="preserve"> na</w:t>
      </w:r>
      <w:r w:rsidR="00620F9D">
        <w:rPr>
          <w:rFonts w:ascii="Calibri" w:eastAsia="Times New Roman" w:hAnsi="Calibri"/>
          <w:b/>
        </w:rPr>
        <w:t xml:space="preserve"> stránkách operátora Progress Digital s.r.o.</w:t>
      </w:r>
      <w:r w:rsidR="002B16DA">
        <w:rPr>
          <w:rFonts w:ascii="Calibri" w:eastAsia="Times New Roman" w:hAnsi="Calibri"/>
          <w:b/>
        </w:rPr>
        <w:t xml:space="preserve"> </w:t>
      </w:r>
      <w:hyperlink r:id="rId9" w:history="1">
        <w:r w:rsidR="002B16DA" w:rsidRPr="006F050A">
          <w:rPr>
            <w:rStyle w:val="Hypertextovodkaz"/>
            <w:rFonts w:ascii="Calibri" w:eastAsia="Times New Roman" w:hAnsi="Calibri"/>
            <w:b/>
          </w:rPr>
          <w:t>www.mux7.cz</w:t>
        </w:r>
      </w:hyperlink>
      <w:r w:rsidR="002B16DA">
        <w:rPr>
          <w:rFonts w:ascii="Calibri" w:eastAsia="Times New Roman" w:hAnsi="Calibri"/>
          <w:b/>
        </w:rPr>
        <w:t>.</w:t>
      </w:r>
    </w:p>
    <w:p w:rsidR="00656831" w:rsidRPr="002B16DA" w:rsidRDefault="00C364D5" w:rsidP="00D14413">
      <w:pPr>
        <w:spacing w:after="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Všichni</w:t>
      </w:r>
      <w:r w:rsidR="00656831" w:rsidRPr="002B16DA">
        <w:rPr>
          <w:rFonts w:ascii="Calibri" w:eastAsia="Times New Roman" w:hAnsi="Calibri"/>
        </w:rPr>
        <w:t xml:space="preserve"> diváci, kteří </w:t>
      </w:r>
      <w:r w:rsidR="002B16DA">
        <w:rPr>
          <w:rFonts w:ascii="Calibri" w:eastAsia="Times New Roman" w:hAnsi="Calibri"/>
        </w:rPr>
        <w:t>již</w:t>
      </w:r>
      <w:r w:rsidR="00620F9D">
        <w:rPr>
          <w:rFonts w:ascii="Calibri" w:eastAsia="Times New Roman" w:hAnsi="Calibri"/>
        </w:rPr>
        <w:t xml:space="preserve"> uvedenou síť </w:t>
      </w:r>
      <w:r w:rsidR="002B16DA">
        <w:rPr>
          <w:rFonts w:ascii="Calibri" w:eastAsia="Times New Roman" w:hAnsi="Calibri"/>
        </w:rPr>
        <w:t xml:space="preserve">přijímají nebo </w:t>
      </w:r>
      <w:r w:rsidR="00620F9D">
        <w:rPr>
          <w:rFonts w:ascii="Calibri" w:eastAsia="Times New Roman" w:hAnsi="Calibri"/>
        </w:rPr>
        <w:t xml:space="preserve">si </w:t>
      </w:r>
      <w:r>
        <w:rPr>
          <w:rFonts w:ascii="Calibri" w:eastAsia="Times New Roman" w:hAnsi="Calibri"/>
        </w:rPr>
        <w:t xml:space="preserve">ji </w:t>
      </w:r>
      <w:r w:rsidR="00620F9D">
        <w:rPr>
          <w:rFonts w:ascii="Calibri" w:eastAsia="Times New Roman" w:hAnsi="Calibri"/>
        </w:rPr>
        <w:t>stihnou</w:t>
      </w:r>
      <w:r w:rsidR="00656831" w:rsidRPr="002B16DA">
        <w:rPr>
          <w:rFonts w:ascii="Calibri" w:eastAsia="Times New Roman" w:hAnsi="Calibri"/>
        </w:rPr>
        <w:t xml:space="preserve"> </w:t>
      </w:r>
      <w:r w:rsidR="00620F9D">
        <w:rPr>
          <w:rFonts w:ascii="Calibri" w:eastAsia="Times New Roman" w:hAnsi="Calibri"/>
        </w:rPr>
        <w:t>do pátku 1. května, naladit,</w:t>
      </w:r>
      <w:r w:rsidR="00656831" w:rsidRPr="002B16DA">
        <w:rPr>
          <w:rFonts w:ascii="Calibri" w:eastAsia="Times New Roman" w:hAnsi="Calibri"/>
        </w:rPr>
        <w:t xml:space="preserve"> budou moci na svých televizorech</w:t>
      </w:r>
      <w:r w:rsidR="00620F9D">
        <w:rPr>
          <w:rFonts w:ascii="Calibri" w:eastAsia="Times New Roman" w:hAnsi="Calibri"/>
        </w:rPr>
        <w:t xml:space="preserve"> prostřednictvím</w:t>
      </w:r>
      <w:r w:rsidR="00656831" w:rsidRPr="002B16DA">
        <w:rPr>
          <w:rFonts w:ascii="Calibri" w:eastAsia="Times New Roman" w:hAnsi="Calibri"/>
        </w:rPr>
        <w:t xml:space="preserve"> program</w:t>
      </w:r>
      <w:r w:rsidR="00620F9D">
        <w:rPr>
          <w:rFonts w:ascii="Calibri" w:eastAsia="Times New Roman" w:hAnsi="Calibri"/>
        </w:rPr>
        <w:t>u</w:t>
      </w:r>
      <w:r w:rsidR="00656831" w:rsidRPr="002B16DA">
        <w:rPr>
          <w:rFonts w:ascii="Calibri" w:eastAsia="Times New Roman" w:hAnsi="Calibri"/>
        </w:rPr>
        <w:t xml:space="preserve"> ČT Sport HD</w:t>
      </w:r>
      <w:r w:rsidR="002B16DA" w:rsidRPr="002B16DA">
        <w:rPr>
          <w:rFonts w:ascii="Calibri" w:eastAsia="Times New Roman" w:hAnsi="Calibri"/>
        </w:rPr>
        <w:t xml:space="preserve"> živě </w:t>
      </w:r>
      <w:r w:rsidR="00620F9D">
        <w:rPr>
          <w:rFonts w:ascii="Calibri" w:eastAsia="Times New Roman" w:hAnsi="Calibri"/>
        </w:rPr>
        <w:t xml:space="preserve">sledovat nejen </w:t>
      </w:r>
      <w:r w:rsidR="00656831" w:rsidRPr="002B16DA">
        <w:rPr>
          <w:rFonts w:ascii="Calibri" w:eastAsia="Times New Roman" w:hAnsi="Calibri"/>
        </w:rPr>
        <w:t>všechna utkání našich hokejistů</w:t>
      </w:r>
      <w:r w:rsidR="00620F9D">
        <w:rPr>
          <w:rFonts w:ascii="Calibri" w:eastAsia="Times New Roman" w:hAnsi="Calibri"/>
        </w:rPr>
        <w:t>,</w:t>
      </w:r>
      <w:r w:rsidR="002B16DA" w:rsidRPr="002B16DA">
        <w:rPr>
          <w:rFonts w:ascii="Calibri" w:eastAsia="Times New Roman" w:hAnsi="Calibri"/>
        </w:rPr>
        <w:t xml:space="preserve"> ale </w:t>
      </w:r>
      <w:r w:rsidR="00620F9D">
        <w:rPr>
          <w:rFonts w:ascii="Calibri" w:eastAsia="Times New Roman" w:hAnsi="Calibri"/>
        </w:rPr>
        <w:t xml:space="preserve">samozřejmě </w:t>
      </w:r>
      <w:r w:rsidR="002B16DA" w:rsidRPr="002B16DA">
        <w:rPr>
          <w:rFonts w:ascii="Calibri" w:eastAsia="Times New Roman" w:hAnsi="Calibri"/>
        </w:rPr>
        <w:t xml:space="preserve">také i zápasy ostatních týmů, </w:t>
      </w:r>
      <w:r w:rsidR="00620F9D">
        <w:rPr>
          <w:rFonts w:ascii="Calibri" w:eastAsia="Times New Roman" w:hAnsi="Calibri"/>
        </w:rPr>
        <w:t xml:space="preserve">některé </w:t>
      </w:r>
      <w:r>
        <w:rPr>
          <w:rFonts w:ascii="Calibri" w:eastAsia="Times New Roman" w:hAnsi="Calibri"/>
        </w:rPr>
        <w:t xml:space="preserve">z nich </w:t>
      </w:r>
      <w:r w:rsidR="002B16DA" w:rsidRPr="002B16DA">
        <w:rPr>
          <w:rFonts w:ascii="Calibri" w:eastAsia="Times New Roman" w:hAnsi="Calibri"/>
        </w:rPr>
        <w:t>ze záznamu.</w:t>
      </w:r>
    </w:p>
    <w:p w:rsidR="00065A07" w:rsidRDefault="00FB6FF9" w:rsidP="00065A07">
      <w:pPr>
        <w:spacing w:after="0"/>
        <w:jc w:val="both"/>
        <w:rPr>
          <w:rFonts w:ascii="Calibri" w:eastAsia="Times New Roman" w:hAnsi="Calibri"/>
        </w:rPr>
      </w:pPr>
      <w:r w:rsidRPr="00FB6FF9">
        <w:rPr>
          <w:rFonts w:ascii="Calibri" w:eastAsia="Times New Roman" w:hAnsi="Calibri"/>
        </w:rPr>
        <w:t>C</w:t>
      </w:r>
      <w:r w:rsidR="00656831" w:rsidRPr="00FB6FF9">
        <w:rPr>
          <w:rFonts w:ascii="Calibri" w:eastAsia="Times New Roman" w:hAnsi="Calibri"/>
        </w:rPr>
        <w:t xml:space="preserve">eloplošná síť MPX1a/RS7, </w:t>
      </w:r>
      <w:r>
        <w:rPr>
          <w:rFonts w:ascii="Calibri" w:eastAsia="Times New Roman" w:hAnsi="Calibri"/>
        </w:rPr>
        <w:t xml:space="preserve">umožňuje </w:t>
      </w:r>
      <w:r w:rsidR="00354285">
        <w:rPr>
          <w:rFonts w:ascii="Calibri" w:eastAsia="Times New Roman" w:hAnsi="Calibri"/>
        </w:rPr>
        <w:t xml:space="preserve">bez poplatku </w:t>
      </w:r>
      <w:r w:rsidR="00656831" w:rsidRPr="00FB6FF9">
        <w:rPr>
          <w:rFonts w:ascii="Calibri" w:eastAsia="Times New Roman" w:hAnsi="Calibri"/>
        </w:rPr>
        <w:t xml:space="preserve">příjem </w:t>
      </w:r>
      <w:r>
        <w:rPr>
          <w:rFonts w:ascii="Calibri" w:eastAsia="Times New Roman" w:hAnsi="Calibri"/>
        </w:rPr>
        <w:t xml:space="preserve">i dalších </w:t>
      </w:r>
      <w:r w:rsidR="00656831" w:rsidRPr="00FB6FF9">
        <w:rPr>
          <w:rFonts w:ascii="Calibri" w:eastAsia="Times New Roman" w:hAnsi="Calibri"/>
        </w:rPr>
        <w:t>televizních programů</w:t>
      </w:r>
      <w:r>
        <w:rPr>
          <w:rFonts w:ascii="Calibri" w:eastAsia="Times New Roman" w:hAnsi="Calibri"/>
        </w:rPr>
        <w:t xml:space="preserve"> v nejvyšší kvalitě:</w:t>
      </w:r>
      <w:r w:rsidR="00656831" w:rsidRPr="00FB6FF9">
        <w:rPr>
          <w:rFonts w:ascii="Calibri" w:eastAsia="Times New Roman" w:hAnsi="Calibri"/>
        </w:rPr>
        <w:t xml:space="preserve"> ČT1 HD, ČT2 HD, ČT Sport HD,</w:t>
      </w:r>
      <w:r>
        <w:rPr>
          <w:rFonts w:ascii="Calibri" w:eastAsia="Times New Roman" w:hAnsi="Calibri"/>
        </w:rPr>
        <w:t xml:space="preserve"> </w:t>
      </w:r>
      <w:r w:rsidR="00E00B7A">
        <w:rPr>
          <w:rFonts w:ascii="Calibri" w:eastAsia="Times New Roman" w:hAnsi="Calibri"/>
        </w:rPr>
        <w:t xml:space="preserve">a </w:t>
      </w:r>
      <w:r>
        <w:rPr>
          <w:rFonts w:ascii="Calibri" w:eastAsia="Times New Roman" w:hAnsi="Calibri"/>
        </w:rPr>
        <w:t>ve standardním rozlišení</w:t>
      </w:r>
      <w:r w:rsidR="00656831" w:rsidRPr="00FB6FF9">
        <w:rPr>
          <w:rFonts w:ascii="Calibri" w:eastAsia="Times New Roman" w:hAnsi="Calibri"/>
        </w:rPr>
        <w:t xml:space="preserve"> ČT:D / ČT art, Retro Music </w:t>
      </w:r>
      <w:proofErr w:type="spellStart"/>
      <w:r w:rsidR="00656831" w:rsidRPr="00FB6FF9">
        <w:rPr>
          <w:rFonts w:ascii="Calibri" w:eastAsia="Times New Roman" w:hAnsi="Calibri"/>
        </w:rPr>
        <w:t>Television</w:t>
      </w:r>
      <w:proofErr w:type="spellEnd"/>
      <w:r w:rsidR="00656831" w:rsidRPr="00FB6FF9">
        <w:rPr>
          <w:rFonts w:ascii="Calibri" w:eastAsia="Times New Roman" w:hAnsi="Calibri"/>
        </w:rPr>
        <w:t xml:space="preserve"> a KINOSVĚT TV</w:t>
      </w:r>
      <w:r>
        <w:rPr>
          <w:rFonts w:ascii="Calibri" w:eastAsia="Times New Roman" w:hAnsi="Calibri"/>
        </w:rPr>
        <w:t>.</w:t>
      </w:r>
    </w:p>
    <w:p w:rsidR="00A663F0" w:rsidRDefault="00C26581" w:rsidP="00D14413">
      <w:pPr>
        <w:spacing w:after="120"/>
        <w:jc w:val="both"/>
        <w:rPr>
          <w:rFonts w:ascii="Calibri" w:eastAsia="Times New Roman" w:hAnsi="Calibri"/>
        </w:rPr>
      </w:pPr>
      <w:r w:rsidRPr="00FB6FF9">
        <w:rPr>
          <w:rFonts w:ascii="Calibri" w:eastAsia="Times New Roman" w:hAnsi="Calibri"/>
        </w:rPr>
        <w:t xml:space="preserve">Společnost </w:t>
      </w:r>
      <w:proofErr w:type="spellStart"/>
      <w:r w:rsidRPr="00FB6FF9">
        <w:rPr>
          <w:rFonts w:ascii="Calibri" w:eastAsia="Times New Roman" w:hAnsi="Calibri"/>
        </w:rPr>
        <w:t>Progress</w:t>
      </w:r>
      <w:proofErr w:type="spellEnd"/>
      <w:r w:rsidRPr="00FB6FF9">
        <w:rPr>
          <w:rFonts w:ascii="Calibri" w:eastAsia="Times New Roman" w:hAnsi="Calibri"/>
        </w:rPr>
        <w:t xml:space="preserve"> Digital, která</w:t>
      </w:r>
      <w:r w:rsidR="00982DED" w:rsidRPr="00FB6FF9">
        <w:rPr>
          <w:rFonts w:ascii="Calibri" w:eastAsia="Times New Roman" w:hAnsi="Calibri"/>
        </w:rPr>
        <w:t xml:space="preserve"> </w:t>
      </w:r>
      <w:r w:rsidR="00FB6FF9" w:rsidRPr="00FB6FF9">
        <w:rPr>
          <w:rFonts w:ascii="Calibri" w:eastAsia="Times New Roman" w:hAnsi="Calibri"/>
        </w:rPr>
        <w:t>je operátorem</w:t>
      </w:r>
      <w:r w:rsidR="00982DED" w:rsidRPr="00FB6FF9">
        <w:rPr>
          <w:rFonts w:ascii="Calibri" w:eastAsia="Times New Roman" w:hAnsi="Calibri"/>
        </w:rPr>
        <w:t xml:space="preserve"> sí</w:t>
      </w:r>
      <w:r w:rsidR="00FB6FF9" w:rsidRPr="00FB6FF9">
        <w:rPr>
          <w:rFonts w:ascii="Calibri" w:eastAsia="Times New Roman" w:hAnsi="Calibri"/>
        </w:rPr>
        <w:t>tě</w:t>
      </w:r>
      <w:r w:rsidR="00982DED" w:rsidRPr="00FB6FF9">
        <w:rPr>
          <w:rFonts w:ascii="Calibri" w:eastAsia="Times New Roman" w:hAnsi="Calibri"/>
        </w:rPr>
        <w:t xml:space="preserve"> </w:t>
      </w:r>
      <w:r w:rsidRPr="00FB6FF9">
        <w:rPr>
          <w:rFonts w:ascii="Calibri" w:eastAsia="Times New Roman" w:hAnsi="Calibri"/>
        </w:rPr>
        <w:t>rozšířeného veřejnoprávního multiplexu České televize</w:t>
      </w:r>
      <w:r w:rsidRPr="008B4283">
        <w:rPr>
          <w:rFonts w:ascii="Calibri" w:eastAsia="Times New Roman" w:hAnsi="Calibri"/>
          <w:b/>
        </w:rPr>
        <w:t xml:space="preserve"> </w:t>
      </w:r>
      <w:r w:rsidRPr="003A2369">
        <w:rPr>
          <w:rFonts w:ascii="Calibri" w:eastAsia="Times New Roman" w:hAnsi="Calibri"/>
        </w:rPr>
        <w:t>provozuje</w:t>
      </w:r>
      <w:r>
        <w:rPr>
          <w:rFonts w:ascii="Calibri" w:eastAsia="Times New Roman" w:hAnsi="Calibri"/>
        </w:rPr>
        <w:t xml:space="preserve"> po celé ČR celkem </w:t>
      </w:r>
      <w:r w:rsidR="00FB6FF9">
        <w:rPr>
          <w:rFonts w:ascii="Calibri" w:eastAsia="Times New Roman" w:hAnsi="Calibri"/>
        </w:rPr>
        <w:t xml:space="preserve">25 </w:t>
      </w:r>
      <w:r>
        <w:rPr>
          <w:rFonts w:ascii="Calibri" w:eastAsia="Times New Roman" w:hAnsi="Calibri"/>
        </w:rPr>
        <w:t>vysílacích lokalit. Přehled j</w:t>
      </w:r>
      <w:r w:rsidRPr="008B4283">
        <w:rPr>
          <w:rFonts w:ascii="Calibri" w:eastAsia="Times New Roman" w:hAnsi="Calibri"/>
        </w:rPr>
        <w:t>ejich</w:t>
      </w:r>
      <w:r>
        <w:rPr>
          <w:rFonts w:ascii="Calibri" w:eastAsia="Times New Roman" w:hAnsi="Calibri"/>
        </w:rPr>
        <w:t xml:space="preserve"> umístění,</w:t>
      </w:r>
      <w:r w:rsidRPr="008B4283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včetně vysílacích kanálů a ostatních technických parametrů</w:t>
      </w:r>
      <w:r w:rsidR="00D14413">
        <w:rPr>
          <w:rFonts w:ascii="Calibri" w:eastAsia="Times New Roman" w:hAnsi="Calibri"/>
        </w:rPr>
        <w:t xml:space="preserve"> sítě, která v tuto chvíli</w:t>
      </w:r>
      <w:r w:rsidR="00D14413" w:rsidRPr="00D14413">
        <w:rPr>
          <w:rFonts w:ascii="Calibri" w:eastAsia="Times New Roman" w:hAnsi="Calibri"/>
        </w:rPr>
        <w:t xml:space="preserve"> </w:t>
      </w:r>
      <w:r w:rsidR="00D14413">
        <w:rPr>
          <w:rFonts w:ascii="Calibri" w:eastAsia="Times New Roman" w:hAnsi="Calibri"/>
        </w:rPr>
        <w:t xml:space="preserve">pokrývá </w:t>
      </w:r>
      <w:r w:rsidR="00D14413" w:rsidRPr="003A2369">
        <w:rPr>
          <w:rFonts w:ascii="Calibri" w:eastAsia="Times New Roman" w:hAnsi="Calibri"/>
        </w:rPr>
        <w:t>8</w:t>
      </w:r>
      <w:r w:rsidR="00D14413">
        <w:rPr>
          <w:rFonts w:ascii="Calibri" w:eastAsia="Times New Roman" w:hAnsi="Calibri"/>
        </w:rPr>
        <w:t>5</w:t>
      </w:r>
      <w:r w:rsidR="00D14413" w:rsidRPr="003A2369">
        <w:rPr>
          <w:rFonts w:ascii="Calibri" w:eastAsia="Times New Roman" w:hAnsi="Calibri"/>
        </w:rPr>
        <w:t xml:space="preserve"> % obyvatel</w:t>
      </w:r>
      <w:r w:rsidR="00D14413">
        <w:rPr>
          <w:rFonts w:ascii="Calibri" w:eastAsia="Times New Roman" w:hAnsi="Calibri"/>
        </w:rPr>
        <w:t>, naleznete na</w:t>
      </w:r>
      <w:bookmarkStart w:id="0" w:name="_GoBack"/>
      <w:r w:rsidR="00D14413">
        <w:rPr>
          <w:rFonts w:ascii="Calibri" w:eastAsia="Times New Roman" w:hAnsi="Calibri"/>
        </w:rPr>
        <w:t xml:space="preserve"> </w:t>
      </w:r>
      <w:hyperlink r:id="rId10" w:history="1">
        <w:r w:rsidR="00A663F0" w:rsidRPr="00A663F0">
          <w:rPr>
            <w:rStyle w:val="Hypertextovodkaz"/>
            <w:rFonts w:ascii="Calibri" w:eastAsia="Times New Roman" w:hAnsi="Calibri"/>
          </w:rPr>
          <w:t>http://www.mux7.cz/images/Dokumenty/KANALY__MPX1a_RS7.pdf</w:t>
        </w:r>
      </w:hyperlink>
      <w:bookmarkEnd w:id="0"/>
    </w:p>
    <w:p w:rsidR="00D14413" w:rsidRDefault="00065A07" w:rsidP="00D14413">
      <w:pPr>
        <w:spacing w:after="12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i/>
        </w:rPr>
        <w:t>„</w:t>
      </w:r>
      <w:r w:rsidRPr="00065A07">
        <w:rPr>
          <w:rFonts w:ascii="Calibri" w:eastAsia="Times New Roman" w:hAnsi="Calibri"/>
          <w:i/>
        </w:rPr>
        <w:t>Zážitek sledování kvalitních hokejových výkonů našich hokejistů můžeme umocnit sledováním obrazu v HD rozlišení a společně fandit</w:t>
      </w:r>
      <w:r>
        <w:rPr>
          <w:rFonts w:ascii="Calibri" w:eastAsia="Times New Roman" w:hAnsi="Calibri"/>
          <w:i/>
        </w:rPr>
        <w:t xml:space="preserve"> našemu týmu</w:t>
      </w:r>
      <w:r w:rsidRPr="00065A07">
        <w:rPr>
          <w:rFonts w:ascii="Calibri" w:eastAsia="Times New Roman" w:hAnsi="Calibri"/>
          <w:i/>
        </w:rPr>
        <w:t xml:space="preserve"> až do konečného vítězství</w:t>
      </w:r>
      <w:r>
        <w:rPr>
          <w:rFonts w:ascii="Calibri" w:eastAsia="Times New Roman" w:hAnsi="Calibri"/>
          <w:i/>
        </w:rPr>
        <w:t>…“, řekl v souvislosti s nadcházejícím MS v hokeji 2015, RNDr. Radim Pařízek, majitel mediální skupiny, jejímž je operátor sítě Progress Digital s.r.o. součástí.</w:t>
      </w:r>
      <w:r>
        <w:rPr>
          <w:rFonts w:ascii="Calibri" w:eastAsia="Times New Roman" w:hAnsi="Calibri"/>
        </w:rPr>
        <w:t xml:space="preserve"> </w:t>
      </w:r>
    </w:p>
    <w:p w:rsidR="00C26581" w:rsidRDefault="00C26581" w:rsidP="009140C2">
      <w:pPr>
        <w:spacing w:after="0"/>
        <w:jc w:val="both"/>
        <w:rPr>
          <w:rFonts w:ascii="Calibri" w:eastAsia="Times New Roman" w:hAnsi="Calibri"/>
          <w:b/>
        </w:rPr>
      </w:pPr>
      <w:r w:rsidRPr="004B64A1">
        <w:rPr>
          <w:rFonts w:ascii="Calibri" w:eastAsia="Times New Roman" w:hAnsi="Calibri"/>
          <w:b/>
        </w:rPr>
        <w:t>Tři snadné kroky</w:t>
      </w:r>
      <w:r>
        <w:rPr>
          <w:rFonts w:ascii="Calibri" w:eastAsia="Times New Roman" w:hAnsi="Calibri"/>
          <w:b/>
        </w:rPr>
        <w:t>,</w:t>
      </w:r>
      <w:r w:rsidRPr="004B64A1">
        <w:rPr>
          <w:rFonts w:ascii="Calibri" w:eastAsia="Times New Roman" w:hAnsi="Calibri"/>
          <w:b/>
        </w:rPr>
        <w:t xml:space="preserve"> jak naladit ČT sport v HD</w:t>
      </w:r>
      <w:r w:rsidR="00E00B7A">
        <w:rPr>
          <w:rFonts w:ascii="Calibri" w:eastAsia="Times New Roman" w:hAnsi="Calibri"/>
          <w:b/>
        </w:rPr>
        <w:t>TV</w:t>
      </w:r>
      <w:r w:rsidRPr="004B64A1">
        <w:rPr>
          <w:rFonts w:ascii="Calibri" w:eastAsia="Times New Roman" w:hAnsi="Calibri"/>
          <w:b/>
        </w:rPr>
        <w:t xml:space="preserve"> kvalitě</w:t>
      </w:r>
    </w:p>
    <w:p w:rsidR="009140C2" w:rsidRPr="004B64A1" w:rsidRDefault="009140C2" w:rsidP="009140C2">
      <w:pPr>
        <w:rPr>
          <w:rFonts w:ascii="Calibri" w:eastAsia="Times New Roman" w:hAnsi="Calibri"/>
          <w:b/>
        </w:rPr>
      </w:pPr>
      <w:r w:rsidRPr="009140C2">
        <w:rPr>
          <w:rFonts w:ascii="Calibri" w:eastAsia="Times New Roman" w:hAnsi="Calibri"/>
        </w:rPr>
        <w:t>HD</w:t>
      </w:r>
      <w:r w:rsidR="00E00B7A">
        <w:rPr>
          <w:rFonts w:ascii="Calibri" w:eastAsia="Times New Roman" w:hAnsi="Calibri"/>
        </w:rPr>
        <w:t>TV</w:t>
      </w:r>
      <w:r w:rsidRPr="009140C2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rozlišení při</w:t>
      </w:r>
      <w:r w:rsidRPr="009140C2">
        <w:rPr>
          <w:rFonts w:ascii="Calibri" w:eastAsia="Times New Roman" w:hAnsi="Calibri"/>
        </w:rPr>
        <w:t xml:space="preserve"> pětinásobně vyšší</w:t>
      </w:r>
      <w:r>
        <w:rPr>
          <w:rFonts w:ascii="Calibri" w:eastAsia="Times New Roman" w:hAnsi="Calibri"/>
        </w:rPr>
        <w:t>m</w:t>
      </w:r>
      <w:r w:rsidRPr="009140C2">
        <w:rPr>
          <w:rFonts w:ascii="Calibri" w:eastAsia="Times New Roman" w:hAnsi="Calibri"/>
        </w:rPr>
        <w:t xml:space="preserve"> počt</w:t>
      </w:r>
      <w:r>
        <w:rPr>
          <w:rFonts w:ascii="Calibri" w:eastAsia="Times New Roman" w:hAnsi="Calibri"/>
        </w:rPr>
        <w:t>u</w:t>
      </w:r>
      <w:r w:rsidRPr="009140C2">
        <w:rPr>
          <w:rFonts w:ascii="Calibri" w:eastAsia="Times New Roman" w:hAnsi="Calibri"/>
        </w:rPr>
        <w:t xml:space="preserve"> obrazových bodů umožňuje zobrazovat podstatně větší obrazové detaily než v případě vysílání v kvalitě SD. Obraz tak může být ostřejší, jasnější a rovněž podání barev je podstatně věrnější. Obraz je proto vhodné sledovat i ze vzdálenosti tří výšek obrazu (3H) oproti 6H u standardního rozlišení</w:t>
      </w:r>
      <w:r>
        <w:rPr>
          <w:rFonts w:ascii="Calibri" w:eastAsia="Times New Roman" w:hAnsi="Calibri"/>
        </w:rPr>
        <w:t>.</w:t>
      </w:r>
    </w:p>
    <w:p w:rsidR="00C26581" w:rsidRDefault="00C26581" w:rsidP="00C26581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Jako první krok n</w:t>
      </w:r>
      <w:r w:rsidRPr="004B64A1">
        <w:rPr>
          <w:rFonts w:ascii="Calibri" w:eastAsia="Times New Roman" w:hAnsi="Calibri"/>
        </w:rPr>
        <w:t>a sv</w:t>
      </w:r>
      <w:r>
        <w:rPr>
          <w:rFonts w:ascii="Calibri" w:eastAsia="Times New Roman" w:hAnsi="Calibri"/>
        </w:rPr>
        <w:t>ém televizním přijímači spusťte</w:t>
      </w:r>
      <w:r w:rsidRPr="004B64A1">
        <w:rPr>
          <w:rFonts w:ascii="Calibri" w:eastAsia="Times New Roman" w:hAnsi="Calibri"/>
        </w:rPr>
        <w:t xml:space="preserve"> automatické ladění. </w:t>
      </w:r>
      <w:r>
        <w:rPr>
          <w:rFonts w:ascii="Calibri" w:eastAsia="Times New Roman" w:hAnsi="Calibri"/>
        </w:rPr>
        <w:t>Zkontrolujte, zda v nabídce programů na vašem televizoru přibyla stanice ČT sport HD.</w:t>
      </w:r>
    </w:p>
    <w:p w:rsidR="00C26581" w:rsidRDefault="00C26581" w:rsidP="00C26581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eastAsia="Times New Roman" w:hAnsi="Calibri"/>
        </w:rPr>
      </w:pPr>
      <w:r w:rsidRPr="004B64A1">
        <w:rPr>
          <w:rFonts w:ascii="Calibri" w:eastAsia="Times New Roman" w:hAnsi="Calibri"/>
        </w:rPr>
        <w:t xml:space="preserve">V případě, že se nové programy nenaladí, </w:t>
      </w:r>
      <w:r>
        <w:rPr>
          <w:rFonts w:ascii="Calibri" w:eastAsia="Times New Roman" w:hAnsi="Calibri"/>
        </w:rPr>
        <w:t>zkuste</w:t>
      </w:r>
      <w:r w:rsidRPr="004B64A1">
        <w:rPr>
          <w:rFonts w:ascii="Calibri" w:eastAsia="Times New Roman" w:hAnsi="Calibri"/>
        </w:rPr>
        <w:t xml:space="preserve"> pootočit anténu ve směru vysílače</w:t>
      </w:r>
      <w:r>
        <w:rPr>
          <w:rFonts w:ascii="Calibri" w:eastAsia="Times New Roman" w:hAnsi="Calibri"/>
        </w:rPr>
        <w:t xml:space="preserve">. </w:t>
      </w:r>
      <w:r w:rsidRPr="004B64A1">
        <w:rPr>
          <w:rFonts w:ascii="Calibri" w:eastAsia="Times New Roman" w:hAnsi="Calibri"/>
        </w:rPr>
        <w:t>Pro určení přesné</w:t>
      </w:r>
      <w:r>
        <w:rPr>
          <w:rFonts w:ascii="Calibri" w:eastAsia="Times New Roman" w:hAnsi="Calibri"/>
        </w:rPr>
        <w:t xml:space="preserve"> lokality vysílače můžete </w:t>
      </w:r>
      <w:r w:rsidRPr="004B64A1">
        <w:rPr>
          <w:rFonts w:ascii="Calibri" w:eastAsia="Times New Roman" w:hAnsi="Calibri"/>
        </w:rPr>
        <w:t xml:space="preserve">využít webové stránky provozovatele sítě </w:t>
      </w:r>
      <w:hyperlink r:id="rId11" w:history="1">
        <w:r w:rsidRPr="004B64A1">
          <w:rPr>
            <w:rStyle w:val="Hypertextovodkaz"/>
            <w:rFonts w:ascii="Calibri" w:eastAsia="Times New Roman" w:hAnsi="Calibri"/>
          </w:rPr>
          <w:t>www.mux7.cz</w:t>
        </w:r>
      </w:hyperlink>
      <w:r w:rsidRPr="004B64A1">
        <w:rPr>
          <w:rFonts w:ascii="Calibri" w:eastAsia="Times New Roman" w:hAnsi="Calibri"/>
        </w:rPr>
        <w:t>, sekce „dokumenty“. Upozorňujeme, že dosměrování antény a současné zachování stávajících programů bude úspěšné v případě, že se nový vysílač nachází v obdobném směru jako vysílač stávající, ze kterého divák přijímá televizní signál.</w:t>
      </w:r>
    </w:p>
    <w:p w:rsidR="00C26581" w:rsidRPr="004B64A1" w:rsidRDefault="00C26581" w:rsidP="00C26581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Pokud dodatečná korekce antény nebude dostačující, bude nutné pořízení další antény se slučovačem signálu na stávající kabelový svod, která bude instalována směrem na nový vysílač. V případě, že není možné realizovat instalaci svépomocí, </w:t>
      </w:r>
      <w:r w:rsidRPr="00F77FEF">
        <w:rPr>
          <w:rFonts w:ascii="Calibri" w:eastAsia="Times New Roman" w:hAnsi="Calibri"/>
          <w:u w:val="single"/>
        </w:rPr>
        <w:t xml:space="preserve">můžete kontaktovat infolinku provozovatele </w:t>
      </w:r>
      <w:r w:rsidR="00065A07" w:rsidRPr="00F77FEF">
        <w:rPr>
          <w:rFonts w:ascii="Calibri" w:eastAsia="Times New Roman" w:hAnsi="Calibri"/>
          <w:u w:val="single"/>
        </w:rPr>
        <w:t xml:space="preserve">vysílání </w:t>
      </w:r>
      <w:r w:rsidR="00065A07">
        <w:rPr>
          <w:rFonts w:ascii="Calibri" w:eastAsia="Times New Roman" w:hAnsi="Calibri"/>
          <w:u w:val="single"/>
        </w:rPr>
        <w:t>595 694 669</w:t>
      </w:r>
      <w:r>
        <w:rPr>
          <w:rFonts w:ascii="Calibri" w:eastAsia="Times New Roman" w:hAnsi="Calibri"/>
        </w:rPr>
        <w:t>. Na uvedené lince můžete získat také kontakt na partnerskou servisní firmu v místě vašeho bydliště.</w:t>
      </w:r>
    </w:p>
    <w:p w:rsidR="00065A07" w:rsidRDefault="00065A07" w:rsidP="00C26581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065A07" w:rsidRDefault="00065A07" w:rsidP="00C26581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</w:p>
    <w:p w:rsidR="00C26581" w:rsidRDefault="00C26581" w:rsidP="00C26581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C5272B">
        <w:rPr>
          <w:rFonts w:cs="Arial"/>
          <w:sz w:val="18"/>
          <w:szCs w:val="18"/>
          <w:u w:val="single"/>
        </w:rPr>
        <w:t>Kontakt pro média:</w:t>
      </w:r>
    </w:p>
    <w:p w:rsidR="00C26581" w:rsidRDefault="00C26581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  <w:r w:rsidRPr="00F77FEF">
        <w:rPr>
          <w:rFonts w:cs="Arial"/>
          <w:sz w:val="18"/>
          <w:szCs w:val="18"/>
        </w:rPr>
        <w:t xml:space="preserve">Martin </w:t>
      </w:r>
      <w:r w:rsidR="00065A07">
        <w:rPr>
          <w:rFonts w:cs="Arial"/>
          <w:sz w:val="18"/>
          <w:szCs w:val="18"/>
        </w:rPr>
        <w:t>Roztočil, +420720991211</w:t>
      </w:r>
      <w:r w:rsidR="007D18BB">
        <w:rPr>
          <w:rFonts w:cs="Arial"/>
          <w:sz w:val="18"/>
          <w:szCs w:val="18"/>
        </w:rPr>
        <w:t xml:space="preserve">, </w:t>
      </w:r>
      <w:hyperlink r:id="rId12" w:history="1">
        <w:r w:rsidR="00065A07" w:rsidRPr="006F050A">
          <w:rPr>
            <w:rStyle w:val="Hypertextovodkaz"/>
            <w:rFonts w:cs="Arial"/>
            <w:sz w:val="18"/>
            <w:szCs w:val="18"/>
          </w:rPr>
          <w:t>roztocil</w:t>
        </w:r>
        <w:r w:rsidR="00065A07" w:rsidRPr="006F050A">
          <w:rPr>
            <w:rStyle w:val="Hypertextovodkaz"/>
            <w:rFonts w:cs="Arial"/>
            <w:sz w:val="18"/>
            <w:szCs w:val="18"/>
            <w:lang w:val="en-US"/>
          </w:rPr>
          <w:t>@</w:t>
        </w:r>
        <w:r w:rsidR="00065A07" w:rsidRPr="006F050A">
          <w:rPr>
            <w:rStyle w:val="Hypertextovodkaz"/>
            <w:rFonts w:cs="Arial"/>
            <w:sz w:val="18"/>
            <w:szCs w:val="18"/>
          </w:rPr>
          <w:t>multiplex4.cz</w:t>
        </w:r>
        <w:r w:rsidR="00065A07" w:rsidRPr="006F050A">
          <w:rPr>
            <w:rStyle w:val="Hypertextovodkaz"/>
            <w:rFonts w:cs="Arial"/>
            <w:iCs/>
            <w:sz w:val="2"/>
            <w:szCs w:val="2"/>
          </w:rPr>
          <w:t>r</w:t>
        </w:r>
      </w:hyperlink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065A07" w:rsidRPr="008A4A16" w:rsidRDefault="00065A07" w:rsidP="00982DED">
      <w:pPr>
        <w:spacing w:after="0" w:line="240" w:lineRule="auto"/>
        <w:jc w:val="both"/>
        <w:rPr>
          <w:rFonts w:cs="Arial"/>
          <w:iCs/>
          <w:sz w:val="2"/>
          <w:szCs w:val="2"/>
        </w:rPr>
      </w:pPr>
    </w:p>
    <w:p w:rsidR="00C26581" w:rsidRPr="00990E4D" w:rsidRDefault="00C26581" w:rsidP="00C26581">
      <w:pPr>
        <w:spacing w:after="0"/>
        <w:jc w:val="both"/>
        <w:rPr>
          <w:rFonts w:cs="Arial"/>
          <w:iCs/>
          <w:sz w:val="18"/>
          <w:szCs w:val="18"/>
          <w:u w:val="single"/>
        </w:rPr>
      </w:pPr>
      <w:r w:rsidRPr="00990E4D">
        <w:rPr>
          <w:rFonts w:cs="Arial"/>
          <w:iCs/>
          <w:sz w:val="18"/>
          <w:szCs w:val="18"/>
          <w:u w:val="single"/>
        </w:rPr>
        <w:t xml:space="preserve">O </w:t>
      </w:r>
      <w:r>
        <w:rPr>
          <w:rFonts w:cs="Arial"/>
          <w:iCs/>
          <w:sz w:val="18"/>
          <w:szCs w:val="18"/>
          <w:u w:val="single"/>
        </w:rPr>
        <w:t>společnosti Progress Digital s.r.o.</w:t>
      </w:r>
      <w:r w:rsidRPr="00990E4D">
        <w:rPr>
          <w:rFonts w:cs="Arial"/>
          <w:iCs/>
          <w:sz w:val="18"/>
          <w:szCs w:val="18"/>
          <w:u w:val="single"/>
        </w:rPr>
        <w:t>:</w:t>
      </w:r>
    </w:p>
    <w:p w:rsidR="00351607" w:rsidRPr="00C26581" w:rsidRDefault="00C26581" w:rsidP="007D18BB">
      <w:pPr>
        <w:spacing w:after="0"/>
        <w:jc w:val="both"/>
      </w:pPr>
      <w:r>
        <w:rPr>
          <w:rFonts w:cs="Arial"/>
          <w:iCs/>
          <w:sz w:val="18"/>
          <w:szCs w:val="18"/>
        </w:rPr>
        <w:t xml:space="preserve">Společnost </w:t>
      </w:r>
      <w:r>
        <w:rPr>
          <w:rFonts w:cs="Arial"/>
          <w:b/>
          <w:iCs/>
          <w:sz w:val="18"/>
          <w:szCs w:val="18"/>
        </w:rPr>
        <w:t>Progress Digital s.r.o.</w:t>
      </w:r>
      <w:r>
        <w:rPr>
          <w:rFonts w:cs="Arial"/>
          <w:iCs/>
          <w:sz w:val="18"/>
          <w:szCs w:val="18"/>
        </w:rPr>
        <w:t xml:space="preserve"> je součástí mediální skupiny Radima </w:t>
      </w:r>
      <w:r w:rsidRPr="00030792">
        <w:rPr>
          <w:rFonts w:cs="Arial"/>
          <w:iCs/>
          <w:sz w:val="18"/>
          <w:szCs w:val="18"/>
        </w:rPr>
        <w:t>Pařízka. Progress Digital</w:t>
      </w:r>
      <w:r>
        <w:rPr>
          <w:rFonts w:cs="Arial"/>
          <w:iCs/>
          <w:sz w:val="18"/>
          <w:szCs w:val="18"/>
        </w:rPr>
        <w:t xml:space="preserve"> realizuje výstavbu a provozování </w:t>
      </w:r>
      <w:r w:rsidRPr="004805A1">
        <w:rPr>
          <w:rFonts w:cs="Arial"/>
          <w:b/>
          <w:iCs/>
          <w:sz w:val="18"/>
          <w:szCs w:val="18"/>
        </w:rPr>
        <w:t>Regionální sítě 7</w:t>
      </w:r>
      <w:r>
        <w:rPr>
          <w:rFonts w:cs="Arial"/>
          <w:iCs/>
          <w:sz w:val="18"/>
          <w:szCs w:val="18"/>
        </w:rPr>
        <w:t xml:space="preserve"> (součást rozšířeného veřejnoprávního Multiplexu 1a), včetně jejího dalšího rozšiřování, která vysílá TV stanice ČT 1 HD, ČT 2 HD, ČT 4 Sport HD, </w:t>
      </w:r>
      <w:r w:rsidR="00065A07">
        <w:rPr>
          <w:rFonts w:cs="Arial"/>
          <w:iCs/>
          <w:sz w:val="18"/>
          <w:szCs w:val="18"/>
        </w:rPr>
        <w:t>ČT:D/Art,</w:t>
      </w:r>
      <w:r>
        <w:rPr>
          <w:rFonts w:cs="Arial"/>
          <w:iCs/>
          <w:sz w:val="18"/>
          <w:szCs w:val="18"/>
        </w:rPr>
        <w:t xml:space="preserve"> Retro Music </w:t>
      </w:r>
      <w:proofErr w:type="spellStart"/>
      <w:r>
        <w:rPr>
          <w:rFonts w:cs="Arial"/>
          <w:iCs/>
          <w:sz w:val="18"/>
          <w:szCs w:val="18"/>
        </w:rPr>
        <w:t>Television</w:t>
      </w:r>
      <w:proofErr w:type="spellEnd"/>
      <w:r w:rsidR="00065A07">
        <w:rPr>
          <w:rFonts w:cs="Arial"/>
          <w:iCs/>
          <w:sz w:val="18"/>
          <w:szCs w:val="18"/>
        </w:rPr>
        <w:t>, KINOSVĚT TV</w:t>
      </w:r>
      <w:r>
        <w:rPr>
          <w:rFonts w:cs="Arial"/>
          <w:iCs/>
          <w:sz w:val="18"/>
          <w:szCs w:val="18"/>
        </w:rPr>
        <w:t xml:space="preserve"> a rozhlasové stanice Radio Čas a Radio Čas Rock.</w:t>
      </w:r>
    </w:p>
    <w:sectPr w:rsidR="00351607" w:rsidRPr="00C26581" w:rsidSect="008F1536">
      <w:head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DA" w:rsidRDefault="00F606DA" w:rsidP="0069520F">
      <w:pPr>
        <w:spacing w:after="0" w:line="240" w:lineRule="auto"/>
      </w:pPr>
      <w:r>
        <w:separator/>
      </w:r>
    </w:p>
  </w:endnote>
  <w:endnote w:type="continuationSeparator" w:id="0">
    <w:p w:rsidR="00F606DA" w:rsidRDefault="00F606DA" w:rsidP="0069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DA" w:rsidRDefault="00F606DA" w:rsidP="0069520F">
      <w:pPr>
        <w:spacing w:after="0" w:line="240" w:lineRule="auto"/>
      </w:pPr>
      <w:r>
        <w:separator/>
      </w:r>
    </w:p>
  </w:footnote>
  <w:footnote w:type="continuationSeparator" w:id="0">
    <w:p w:rsidR="00F606DA" w:rsidRDefault="00F606DA" w:rsidP="0069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46" w:rsidRDefault="00362446">
    <w:pPr>
      <w:pStyle w:val="Zhlav"/>
    </w:pPr>
    <w:r w:rsidRPr="00D16EC9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16510</wp:posOffset>
          </wp:positionV>
          <wp:extent cx="1600200" cy="742950"/>
          <wp:effectExtent l="19050" t="0" r="0" b="0"/>
          <wp:wrapTight wrapText="bothSides">
            <wp:wrapPolygon edited="0">
              <wp:start x="-257" y="0"/>
              <wp:lineTo x="-257" y="21046"/>
              <wp:lineTo x="21600" y="21046"/>
              <wp:lineTo x="21600" y="0"/>
              <wp:lineTo x="-257" y="0"/>
            </wp:wrapPolygon>
          </wp:wrapTight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09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157"/>
    <w:multiLevelType w:val="hybridMultilevel"/>
    <w:tmpl w:val="E3FA6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49DF"/>
    <w:multiLevelType w:val="hybridMultilevel"/>
    <w:tmpl w:val="40101B1C"/>
    <w:lvl w:ilvl="0" w:tplc="DDB0523C"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587A56"/>
    <w:multiLevelType w:val="hybridMultilevel"/>
    <w:tmpl w:val="14C2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2"/>
    <w:rsid w:val="000042F4"/>
    <w:rsid w:val="0000736E"/>
    <w:rsid w:val="00012228"/>
    <w:rsid w:val="00020ACC"/>
    <w:rsid w:val="00030792"/>
    <w:rsid w:val="00052478"/>
    <w:rsid w:val="00052DB3"/>
    <w:rsid w:val="00064543"/>
    <w:rsid w:val="00065A07"/>
    <w:rsid w:val="0008254D"/>
    <w:rsid w:val="000932CE"/>
    <w:rsid w:val="000A0FEB"/>
    <w:rsid w:val="000C0090"/>
    <w:rsid w:val="000C4DBE"/>
    <w:rsid w:val="000C6084"/>
    <w:rsid w:val="000D60AF"/>
    <w:rsid w:val="000E3CBA"/>
    <w:rsid w:val="000E6514"/>
    <w:rsid w:val="000E6E20"/>
    <w:rsid w:val="000F5330"/>
    <w:rsid w:val="00113D01"/>
    <w:rsid w:val="00115B1F"/>
    <w:rsid w:val="00120A9D"/>
    <w:rsid w:val="00124BEA"/>
    <w:rsid w:val="00137468"/>
    <w:rsid w:val="00167B17"/>
    <w:rsid w:val="00177F1C"/>
    <w:rsid w:val="00184E15"/>
    <w:rsid w:val="00196D03"/>
    <w:rsid w:val="001A404A"/>
    <w:rsid w:val="001B3133"/>
    <w:rsid w:val="001C63F4"/>
    <w:rsid w:val="001D15BB"/>
    <w:rsid w:val="001F0B42"/>
    <w:rsid w:val="001F72BC"/>
    <w:rsid w:val="0020019F"/>
    <w:rsid w:val="00227F7B"/>
    <w:rsid w:val="00236477"/>
    <w:rsid w:val="00242AF1"/>
    <w:rsid w:val="00245734"/>
    <w:rsid w:val="00250EC2"/>
    <w:rsid w:val="00253439"/>
    <w:rsid w:val="00260AF2"/>
    <w:rsid w:val="00264541"/>
    <w:rsid w:val="0026505B"/>
    <w:rsid w:val="00266D6B"/>
    <w:rsid w:val="0027463C"/>
    <w:rsid w:val="00275CA8"/>
    <w:rsid w:val="0027612C"/>
    <w:rsid w:val="00286E3B"/>
    <w:rsid w:val="0028737A"/>
    <w:rsid w:val="00296250"/>
    <w:rsid w:val="002A3C3B"/>
    <w:rsid w:val="002A52D3"/>
    <w:rsid w:val="002A7424"/>
    <w:rsid w:val="002B16DA"/>
    <w:rsid w:val="002B5874"/>
    <w:rsid w:val="002C0877"/>
    <w:rsid w:val="002D1D8E"/>
    <w:rsid w:val="002D3FF0"/>
    <w:rsid w:val="002F671F"/>
    <w:rsid w:val="00300DED"/>
    <w:rsid w:val="003022B2"/>
    <w:rsid w:val="0030431C"/>
    <w:rsid w:val="003115C0"/>
    <w:rsid w:val="00312FCC"/>
    <w:rsid w:val="00322C1D"/>
    <w:rsid w:val="00351607"/>
    <w:rsid w:val="00354285"/>
    <w:rsid w:val="0035661A"/>
    <w:rsid w:val="00362420"/>
    <w:rsid w:val="00362446"/>
    <w:rsid w:val="0036332A"/>
    <w:rsid w:val="00376504"/>
    <w:rsid w:val="00376C1F"/>
    <w:rsid w:val="00383805"/>
    <w:rsid w:val="00385F5C"/>
    <w:rsid w:val="003A19AF"/>
    <w:rsid w:val="003A2369"/>
    <w:rsid w:val="003A31D2"/>
    <w:rsid w:val="003C66AF"/>
    <w:rsid w:val="003D3912"/>
    <w:rsid w:val="003D4167"/>
    <w:rsid w:val="003D5FE3"/>
    <w:rsid w:val="003F112F"/>
    <w:rsid w:val="003F1454"/>
    <w:rsid w:val="003F6501"/>
    <w:rsid w:val="003F6FF0"/>
    <w:rsid w:val="0043306F"/>
    <w:rsid w:val="004366EF"/>
    <w:rsid w:val="00453506"/>
    <w:rsid w:val="0048620F"/>
    <w:rsid w:val="0049655E"/>
    <w:rsid w:val="004A1FB8"/>
    <w:rsid w:val="004A4CCB"/>
    <w:rsid w:val="004A620E"/>
    <w:rsid w:val="004B3526"/>
    <w:rsid w:val="004B64A1"/>
    <w:rsid w:val="004C44FF"/>
    <w:rsid w:val="004D054A"/>
    <w:rsid w:val="004D49D3"/>
    <w:rsid w:val="004E2836"/>
    <w:rsid w:val="004E7D2C"/>
    <w:rsid w:val="004F133C"/>
    <w:rsid w:val="00527328"/>
    <w:rsid w:val="00532E6B"/>
    <w:rsid w:val="00533902"/>
    <w:rsid w:val="00540949"/>
    <w:rsid w:val="00543110"/>
    <w:rsid w:val="0054604B"/>
    <w:rsid w:val="0056749D"/>
    <w:rsid w:val="00573767"/>
    <w:rsid w:val="005820C6"/>
    <w:rsid w:val="005A3113"/>
    <w:rsid w:val="005A3618"/>
    <w:rsid w:val="005A4661"/>
    <w:rsid w:val="005B1809"/>
    <w:rsid w:val="005C3461"/>
    <w:rsid w:val="005C44F4"/>
    <w:rsid w:val="005D70CC"/>
    <w:rsid w:val="005E0C3B"/>
    <w:rsid w:val="005F2A43"/>
    <w:rsid w:val="00600F3D"/>
    <w:rsid w:val="0060784D"/>
    <w:rsid w:val="006203DC"/>
    <w:rsid w:val="00620F9D"/>
    <w:rsid w:val="00621E85"/>
    <w:rsid w:val="0062469B"/>
    <w:rsid w:val="0062512F"/>
    <w:rsid w:val="0063308A"/>
    <w:rsid w:val="00634E8D"/>
    <w:rsid w:val="00641B30"/>
    <w:rsid w:val="0065326B"/>
    <w:rsid w:val="0065640C"/>
    <w:rsid w:val="00656831"/>
    <w:rsid w:val="00670025"/>
    <w:rsid w:val="0067561F"/>
    <w:rsid w:val="00681307"/>
    <w:rsid w:val="00681E9A"/>
    <w:rsid w:val="00685B59"/>
    <w:rsid w:val="00694581"/>
    <w:rsid w:val="006949E1"/>
    <w:rsid w:val="0069520F"/>
    <w:rsid w:val="006A7FEB"/>
    <w:rsid w:val="006B00D1"/>
    <w:rsid w:val="006B0291"/>
    <w:rsid w:val="006C37C7"/>
    <w:rsid w:val="006C7F26"/>
    <w:rsid w:val="006D377A"/>
    <w:rsid w:val="006D3DFF"/>
    <w:rsid w:val="006D6079"/>
    <w:rsid w:val="006E1ECE"/>
    <w:rsid w:val="00701C7E"/>
    <w:rsid w:val="007034E1"/>
    <w:rsid w:val="00714C71"/>
    <w:rsid w:val="007226A4"/>
    <w:rsid w:val="007233FD"/>
    <w:rsid w:val="00724881"/>
    <w:rsid w:val="007322B6"/>
    <w:rsid w:val="00733ED3"/>
    <w:rsid w:val="00734FB3"/>
    <w:rsid w:val="0073663A"/>
    <w:rsid w:val="007566F5"/>
    <w:rsid w:val="00762B94"/>
    <w:rsid w:val="00763EE2"/>
    <w:rsid w:val="00764472"/>
    <w:rsid w:val="00781D27"/>
    <w:rsid w:val="0078399C"/>
    <w:rsid w:val="00790001"/>
    <w:rsid w:val="007A6525"/>
    <w:rsid w:val="007B0C1B"/>
    <w:rsid w:val="007B2FF7"/>
    <w:rsid w:val="007B6E28"/>
    <w:rsid w:val="007C06FC"/>
    <w:rsid w:val="007C32B3"/>
    <w:rsid w:val="007D18BB"/>
    <w:rsid w:val="007D18E4"/>
    <w:rsid w:val="007D66EC"/>
    <w:rsid w:val="007F7EED"/>
    <w:rsid w:val="00803713"/>
    <w:rsid w:val="008108F3"/>
    <w:rsid w:val="00812558"/>
    <w:rsid w:val="00820A52"/>
    <w:rsid w:val="0084057D"/>
    <w:rsid w:val="0084131F"/>
    <w:rsid w:val="008466B6"/>
    <w:rsid w:val="00847AFF"/>
    <w:rsid w:val="00851002"/>
    <w:rsid w:val="0086364F"/>
    <w:rsid w:val="0086473B"/>
    <w:rsid w:val="00873C93"/>
    <w:rsid w:val="0087449F"/>
    <w:rsid w:val="00884821"/>
    <w:rsid w:val="00885157"/>
    <w:rsid w:val="0089269C"/>
    <w:rsid w:val="00892708"/>
    <w:rsid w:val="008A07F8"/>
    <w:rsid w:val="008B4283"/>
    <w:rsid w:val="008C027B"/>
    <w:rsid w:val="008D166C"/>
    <w:rsid w:val="008D1AC7"/>
    <w:rsid w:val="008D28C4"/>
    <w:rsid w:val="008E1613"/>
    <w:rsid w:val="008E2775"/>
    <w:rsid w:val="008F1536"/>
    <w:rsid w:val="008F493F"/>
    <w:rsid w:val="008F57C7"/>
    <w:rsid w:val="00907C45"/>
    <w:rsid w:val="00907FA8"/>
    <w:rsid w:val="00913FAA"/>
    <w:rsid w:val="009140C2"/>
    <w:rsid w:val="00920C42"/>
    <w:rsid w:val="009228FC"/>
    <w:rsid w:val="00926055"/>
    <w:rsid w:val="00930145"/>
    <w:rsid w:val="0093034E"/>
    <w:rsid w:val="009303A6"/>
    <w:rsid w:val="00933C83"/>
    <w:rsid w:val="0094014A"/>
    <w:rsid w:val="009409FF"/>
    <w:rsid w:val="00943C07"/>
    <w:rsid w:val="009475FE"/>
    <w:rsid w:val="00950E4C"/>
    <w:rsid w:val="0095226B"/>
    <w:rsid w:val="0095636B"/>
    <w:rsid w:val="00982907"/>
    <w:rsid w:val="00982DED"/>
    <w:rsid w:val="009967CD"/>
    <w:rsid w:val="009A0FE6"/>
    <w:rsid w:val="009A40C1"/>
    <w:rsid w:val="009A690B"/>
    <w:rsid w:val="009B0ACC"/>
    <w:rsid w:val="009C05AC"/>
    <w:rsid w:val="009C4A30"/>
    <w:rsid w:val="009D4149"/>
    <w:rsid w:val="009D5A8A"/>
    <w:rsid w:val="009E7700"/>
    <w:rsid w:val="00A007F9"/>
    <w:rsid w:val="00A05774"/>
    <w:rsid w:val="00A17ADB"/>
    <w:rsid w:val="00A3085F"/>
    <w:rsid w:val="00A3334C"/>
    <w:rsid w:val="00A57B5D"/>
    <w:rsid w:val="00A616D4"/>
    <w:rsid w:val="00A652C1"/>
    <w:rsid w:val="00A65574"/>
    <w:rsid w:val="00A663F0"/>
    <w:rsid w:val="00A831D8"/>
    <w:rsid w:val="00A84617"/>
    <w:rsid w:val="00A903AB"/>
    <w:rsid w:val="00A915BE"/>
    <w:rsid w:val="00AB62C6"/>
    <w:rsid w:val="00AC5D96"/>
    <w:rsid w:val="00AC64AA"/>
    <w:rsid w:val="00AC744A"/>
    <w:rsid w:val="00AC75B5"/>
    <w:rsid w:val="00AF0AB8"/>
    <w:rsid w:val="00AF27FD"/>
    <w:rsid w:val="00AF3F72"/>
    <w:rsid w:val="00B20978"/>
    <w:rsid w:val="00B2194D"/>
    <w:rsid w:val="00B35D6D"/>
    <w:rsid w:val="00B40687"/>
    <w:rsid w:val="00B42538"/>
    <w:rsid w:val="00B6024A"/>
    <w:rsid w:val="00B800E4"/>
    <w:rsid w:val="00B918A2"/>
    <w:rsid w:val="00B92038"/>
    <w:rsid w:val="00BA55C4"/>
    <w:rsid w:val="00BB1993"/>
    <w:rsid w:val="00BB4C04"/>
    <w:rsid w:val="00BB73AC"/>
    <w:rsid w:val="00BC0951"/>
    <w:rsid w:val="00BC28DE"/>
    <w:rsid w:val="00BC4C50"/>
    <w:rsid w:val="00BD2B20"/>
    <w:rsid w:val="00BF2DB0"/>
    <w:rsid w:val="00C030A9"/>
    <w:rsid w:val="00C07F52"/>
    <w:rsid w:val="00C157FF"/>
    <w:rsid w:val="00C20FED"/>
    <w:rsid w:val="00C25D2A"/>
    <w:rsid w:val="00C26581"/>
    <w:rsid w:val="00C33E67"/>
    <w:rsid w:val="00C3509C"/>
    <w:rsid w:val="00C364D5"/>
    <w:rsid w:val="00C530A3"/>
    <w:rsid w:val="00C54B36"/>
    <w:rsid w:val="00C628F5"/>
    <w:rsid w:val="00C70415"/>
    <w:rsid w:val="00C80FC9"/>
    <w:rsid w:val="00C8481F"/>
    <w:rsid w:val="00C934BF"/>
    <w:rsid w:val="00CA3299"/>
    <w:rsid w:val="00CA617D"/>
    <w:rsid w:val="00CB5B3A"/>
    <w:rsid w:val="00CC2080"/>
    <w:rsid w:val="00CC313C"/>
    <w:rsid w:val="00CD3741"/>
    <w:rsid w:val="00CD4DAF"/>
    <w:rsid w:val="00CE4E45"/>
    <w:rsid w:val="00CF01B6"/>
    <w:rsid w:val="00CF7610"/>
    <w:rsid w:val="00D059CB"/>
    <w:rsid w:val="00D13683"/>
    <w:rsid w:val="00D14413"/>
    <w:rsid w:val="00D16B1F"/>
    <w:rsid w:val="00D16EC9"/>
    <w:rsid w:val="00D20DF8"/>
    <w:rsid w:val="00D335E5"/>
    <w:rsid w:val="00D33EF5"/>
    <w:rsid w:val="00D360A4"/>
    <w:rsid w:val="00D40788"/>
    <w:rsid w:val="00D41B3D"/>
    <w:rsid w:val="00D41D1F"/>
    <w:rsid w:val="00D46276"/>
    <w:rsid w:val="00D5024C"/>
    <w:rsid w:val="00D55ED1"/>
    <w:rsid w:val="00D566C8"/>
    <w:rsid w:val="00D5773A"/>
    <w:rsid w:val="00D62F77"/>
    <w:rsid w:val="00D67CC7"/>
    <w:rsid w:val="00D739FA"/>
    <w:rsid w:val="00D823E8"/>
    <w:rsid w:val="00D8309D"/>
    <w:rsid w:val="00D84240"/>
    <w:rsid w:val="00D842E4"/>
    <w:rsid w:val="00D90B7A"/>
    <w:rsid w:val="00DA62E7"/>
    <w:rsid w:val="00DB012F"/>
    <w:rsid w:val="00DB5310"/>
    <w:rsid w:val="00DC336B"/>
    <w:rsid w:val="00DC6E05"/>
    <w:rsid w:val="00DD6E80"/>
    <w:rsid w:val="00DE50CC"/>
    <w:rsid w:val="00DE6EEB"/>
    <w:rsid w:val="00E00B7A"/>
    <w:rsid w:val="00E0215B"/>
    <w:rsid w:val="00E03A45"/>
    <w:rsid w:val="00E03F09"/>
    <w:rsid w:val="00E2147B"/>
    <w:rsid w:val="00E40365"/>
    <w:rsid w:val="00E42A61"/>
    <w:rsid w:val="00E51F8D"/>
    <w:rsid w:val="00E532DD"/>
    <w:rsid w:val="00E64062"/>
    <w:rsid w:val="00E64772"/>
    <w:rsid w:val="00E741E6"/>
    <w:rsid w:val="00E7462F"/>
    <w:rsid w:val="00E7620E"/>
    <w:rsid w:val="00E86894"/>
    <w:rsid w:val="00E90BF4"/>
    <w:rsid w:val="00EA2EA5"/>
    <w:rsid w:val="00EA378B"/>
    <w:rsid w:val="00EA653F"/>
    <w:rsid w:val="00EB2D6B"/>
    <w:rsid w:val="00EC6D6F"/>
    <w:rsid w:val="00ED5D21"/>
    <w:rsid w:val="00EE3E15"/>
    <w:rsid w:val="00F04026"/>
    <w:rsid w:val="00F117C6"/>
    <w:rsid w:val="00F12E68"/>
    <w:rsid w:val="00F13676"/>
    <w:rsid w:val="00F17958"/>
    <w:rsid w:val="00F210A9"/>
    <w:rsid w:val="00F36E96"/>
    <w:rsid w:val="00F37BAA"/>
    <w:rsid w:val="00F471F4"/>
    <w:rsid w:val="00F50C0F"/>
    <w:rsid w:val="00F606DA"/>
    <w:rsid w:val="00F6425E"/>
    <w:rsid w:val="00F752BB"/>
    <w:rsid w:val="00F755C2"/>
    <w:rsid w:val="00F756CE"/>
    <w:rsid w:val="00F76E7E"/>
    <w:rsid w:val="00F77FEF"/>
    <w:rsid w:val="00F8278C"/>
    <w:rsid w:val="00F83EEF"/>
    <w:rsid w:val="00F908FA"/>
    <w:rsid w:val="00F90F2B"/>
    <w:rsid w:val="00F94EE3"/>
    <w:rsid w:val="00FB1D2A"/>
    <w:rsid w:val="00FB6FF9"/>
    <w:rsid w:val="00FB71E9"/>
    <w:rsid w:val="00FC72CC"/>
    <w:rsid w:val="00FD0990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9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3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3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3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C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20F"/>
  </w:style>
  <w:style w:type="paragraph" w:styleId="Zpat">
    <w:name w:val="footer"/>
    <w:basedOn w:val="Normln"/>
    <w:link w:val="ZpatChar"/>
    <w:uiPriority w:val="99"/>
    <w:semiHidden/>
    <w:unhideWhenUsed/>
    <w:rsid w:val="006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20F"/>
  </w:style>
  <w:style w:type="character" w:styleId="Sledovanodkaz">
    <w:name w:val="FollowedHyperlink"/>
    <w:basedOn w:val="Standardnpsmoodstavce"/>
    <w:uiPriority w:val="99"/>
    <w:semiHidden/>
    <w:unhideWhenUsed/>
    <w:rsid w:val="00A61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9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B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3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3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3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C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520F"/>
  </w:style>
  <w:style w:type="paragraph" w:styleId="Zpat">
    <w:name w:val="footer"/>
    <w:basedOn w:val="Normln"/>
    <w:link w:val="ZpatChar"/>
    <w:uiPriority w:val="99"/>
    <w:semiHidden/>
    <w:unhideWhenUsed/>
    <w:rsid w:val="0069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9520F"/>
  </w:style>
  <w:style w:type="character" w:styleId="Sledovanodkaz">
    <w:name w:val="FollowedHyperlink"/>
    <w:basedOn w:val="Standardnpsmoodstavce"/>
    <w:uiPriority w:val="99"/>
    <w:semiHidden/>
    <w:unhideWhenUsed/>
    <w:rsid w:val="00A61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ztocil@multiplex4.cz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x7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x7.cz/images/Dokumenty/KANALY__MPX1a_RS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x7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4C8C-1111-4B36-AB01-19717CE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 - Zápasy MS 2015 v hokeji pouze v celoplošné síti DVB-T: MPX1a/RS7 v HD kvalitě a navíc bezplatně.docx</vt:lpstr>
      <vt:lpstr/>
    </vt:vector>
  </TitlesOfParts>
  <Manager>Martin Roztočil</Manager>
  <Company>Progress Digital s.r.o.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Zápasy MS 2015 v hokeji pouze v celoplošné síti DVB-T: MPX1a/RS7 v HD kvalitě a navíc bezplatně.docx</dc:title>
  <dc:subject>TZ - Zápasy MS 2015 v hokeji pouze v celoplošné síti DVB-T: MPX1a/RS7 v HD kvalitě a navíc bezplatně.docx</dc:subject>
  <dc:creator>Martin Roztočil</dc:creator>
  <cp:keywords>MS v hokeji 2015</cp:keywords>
  <cp:lastModifiedBy>Martin Roztočil</cp:lastModifiedBy>
  <cp:revision>12</cp:revision>
  <cp:lastPrinted>2014-01-22T16:50:00Z</cp:lastPrinted>
  <dcterms:created xsi:type="dcterms:W3CDTF">2015-04-29T13:44:00Z</dcterms:created>
  <dcterms:modified xsi:type="dcterms:W3CDTF">2015-04-30T07:00:00Z</dcterms:modified>
</cp:coreProperties>
</file>